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66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769"/>
        <w:gridCol w:w="2070"/>
        <w:gridCol w:w="2322"/>
      </w:tblGrid>
      <w:tr w:rsidR="00D269BD" w:rsidRPr="00A206F2" w14:paraId="65250E6E" w14:textId="77777777" w:rsidTr="00E5402E">
        <w:trPr>
          <w:trHeight w:val="11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49724" w14:textId="77777777" w:rsidR="004D637B" w:rsidRPr="00A206F2" w:rsidRDefault="004D637B" w:rsidP="00E5402E">
            <w:pPr>
              <w:pStyle w:val="Heading1"/>
              <w:spacing w:line="276" w:lineRule="auto"/>
              <w:rPr>
                <w:szCs w:val="24"/>
                <w:lang w:val="fr-FR"/>
              </w:rPr>
            </w:pPr>
            <w:r w:rsidRPr="00A206F2">
              <w:rPr>
                <w:noProof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7E4BA6F2" wp14:editId="375099C3">
                  <wp:simplePos x="0" y="0"/>
                  <wp:positionH relativeFrom="column">
                    <wp:posOffset>660748</wp:posOffset>
                  </wp:positionH>
                  <wp:positionV relativeFrom="paragraph">
                    <wp:posOffset>198072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06F2">
              <w:rPr>
                <w:szCs w:val="24"/>
                <w:lang w:val="fr-FR"/>
              </w:rPr>
              <w:t>REPBULIC OF RWANDA MINISTRY OF HEALTH</w:t>
            </w:r>
          </w:p>
          <w:p w14:paraId="1686F3B5" w14:textId="77777777" w:rsidR="004D637B" w:rsidRPr="00A206F2" w:rsidRDefault="004D637B" w:rsidP="00E540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14:paraId="52402000" w14:textId="77777777" w:rsidR="004D637B" w:rsidRPr="00A206F2" w:rsidRDefault="004D637B" w:rsidP="00E540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14:paraId="01188828" w14:textId="77777777" w:rsidR="004D637B" w:rsidRPr="00A206F2" w:rsidRDefault="004D637B" w:rsidP="00E540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14:paraId="252C0614" w14:textId="77777777" w:rsidR="004D637B" w:rsidRPr="00A206F2" w:rsidRDefault="004D637B" w:rsidP="00E540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14:paraId="24F1F2CD" w14:textId="77777777" w:rsidR="00447781" w:rsidRPr="00A206F2" w:rsidRDefault="004D637B" w:rsidP="00E5402E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33DB" w14:textId="77777777" w:rsidR="00D269BD" w:rsidRPr="00A206F2" w:rsidRDefault="004D637B" w:rsidP="00E5402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bCs/>
                <w:sz w:val="24"/>
                <w:szCs w:val="24"/>
              </w:rPr>
              <w:t>Policy/</w:t>
            </w:r>
            <w:r w:rsidR="00C84319" w:rsidRPr="00A206F2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B25467" w:rsidRPr="00A206F2">
              <w:rPr>
                <w:rFonts w:ascii="Times New Roman" w:hAnsi="Times New Roman"/>
                <w:b/>
                <w:bCs/>
                <w:sz w:val="24"/>
                <w:szCs w:val="24"/>
              </w:rPr>
              <w:t>rocedure</w:t>
            </w:r>
            <w:r w:rsidRPr="00A206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Title</w:t>
            </w:r>
            <w:r w:rsidR="00D269BD" w:rsidRPr="00A206F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CC1936" w:rsidRPr="00A20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36B5" w:rsidRPr="00A20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F2AF4" w:rsidRPr="00A20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Radiation Safety </w:t>
            </w:r>
            <w:r w:rsidR="00C84319" w:rsidRPr="00A20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Precautions</w:t>
            </w:r>
          </w:p>
        </w:tc>
      </w:tr>
      <w:tr w:rsidR="00D269BD" w:rsidRPr="00A206F2" w14:paraId="5CADA41F" w14:textId="77777777" w:rsidTr="00E5402E">
        <w:trPr>
          <w:trHeight w:val="89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782CD" w14:textId="77777777" w:rsidR="00D269BD" w:rsidRPr="00A206F2" w:rsidRDefault="00D269BD" w:rsidP="00E5402E">
            <w:pPr>
              <w:pStyle w:val="Heading1"/>
              <w:spacing w:line="276" w:lineRule="auto"/>
              <w:rPr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1E172" w14:textId="77777777" w:rsidR="004D637B" w:rsidRPr="00A206F2" w:rsidRDefault="00C84319" w:rsidP="00E5402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</w:rPr>
              <w:t>Policy code</w:t>
            </w:r>
            <w:r w:rsidR="00D269BD" w:rsidRPr="00A206F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2428645" w14:textId="77777777" w:rsidR="00A5082A" w:rsidRPr="00A206F2" w:rsidRDefault="00B25467" w:rsidP="00E54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CS4-0</w:t>
            </w:r>
            <w:r w:rsidR="00C84319" w:rsidRPr="00A206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5ACDA" w14:textId="77777777" w:rsidR="00D269BD" w:rsidRPr="00A206F2" w:rsidRDefault="00D269BD" w:rsidP="00E5402E">
            <w:pPr>
              <w:pStyle w:val="Heading1"/>
              <w:spacing w:line="276" w:lineRule="auto"/>
              <w:rPr>
                <w:caps/>
                <w:szCs w:val="24"/>
              </w:rPr>
            </w:pPr>
            <w:r w:rsidRPr="00A206F2">
              <w:rPr>
                <w:szCs w:val="24"/>
              </w:rPr>
              <w:t>Effective Date</w:t>
            </w:r>
            <w:r w:rsidRPr="00A206F2">
              <w:rPr>
                <w:caps/>
                <w:szCs w:val="24"/>
              </w:rPr>
              <w:t>:</w:t>
            </w:r>
          </w:p>
          <w:p w14:paraId="39651259" w14:textId="77777777" w:rsidR="00460A19" w:rsidRPr="00A206F2" w:rsidRDefault="00B25467" w:rsidP="00E5402E">
            <w:pPr>
              <w:rPr>
                <w:rFonts w:ascii="Times New Roman" w:hAnsi="Times New Roman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August</w:t>
            </w:r>
            <w:r w:rsidR="00C84319" w:rsidRPr="00A206F2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DA111" w14:textId="77777777" w:rsidR="00D269BD" w:rsidRPr="00A206F2" w:rsidRDefault="00D269BD" w:rsidP="00E5402E">
            <w:pPr>
              <w:pStyle w:val="Heading1"/>
              <w:spacing w:line="276" w:lineRule="auto"/>
              <w:rPr>
                <w:szCs w:val="24"/>
              </w:rPr>
            </w:pPr>
            <w:r w:rsidRPr="00A206F2">
              <w:rPr>
                <w:szCs w:val="24"/>
              </w:rPr>
              <w:t>Revi</w:t>
            </w:r>
            <w:r w:rsidR="00A25486" w:rsidRPr="00A206F2">
              <w:rPr>
                <w:szCs w:val="24"/>
              </w:rPr>
              <w:t>ew</w:t>
            </w:r>
            <w:r w:rsidRPr="00A206F2">
              <w:rPr>
                <w:szCs w:val="24"/>
              </w:rPr>
              <w:t xml:space="preserve"> Date:</w:t>
            </w:r>
          </w:p>
          <w:p w14:paraId="6F9906FA" w14:textId="77777777" w:rsidR="00460A19" w:rsidRPr="00A206F2" w:rsidRDefault="00B25467" w:rsidP="00E5402E">
            <w:pPr>
              <w:rPr>
                <w:rFonts w:ascii="Times New Roman" w:hAnsi="Times New Roman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July</w:t>
            </w:r>
            <w:r w:rsidR="00C84319" w:rsidRPr="00A206F2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D269BD" w:rsidRPr="00A206F2" w14:paraId="0EFFAA60" w14:textId="77777777" w:rsidTr="00E5402E">
        <w:trPr>
          <w:trHeight w:val="1376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E2A7B" w14:textId="77777777" w:rsidR="00D269BD" w:rsidRPr="00A206F2" w:rsidRDefault="00D269BD" w:rsidP="00E5402E">
            <w:pPr>
              <w:pStyle w:val="Heading1"/>
              <w:spacing w:line="276" w:lineRule="auto"/>
              <w:rPr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75C4" w14:textId="77777777" w:rsidR="00816342" w:rsidRPr="00A206F2" w:rsidRDefault="00D269BD" w:rsidP="00E5402E">
            <w:pPr>
              <w:rPr>
                <w:rFonts w:ascii="Times New Roman" w:hAnsi="Times New Roman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</w:rPr>
              <w:t>Department:</w:t>
            </w:r>
            <w:r w:rsidR="006925EA" w:rsidRPr="00A20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82A" w:rsidRPr="00A206F2">
              <w:rPr>
                <w:rFonts w:ascii="Times New Roman" w:hAnsi="Times New Roman"/>
                <w:sz w:val="24"/>
                <w:szCs w:val="24"/>
              </w:rPr>
              <w:t>Radiology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CC2C" w14:textId="77777777" w:rsidR="00D269BD" w:rsidRPr="00A206F2" w:rsidRDefault="00B913E1" w:rsidP="00E5402E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</w:rPr>
              <w:t>Applies t</w:t>
            </w:r>
            <w:r w:rsidR="00D269BD" w:rsidRPr="00A206F2">
              <w:rPr>
                <w:rFonts w:ascii="Times New Roman" w:hAnsi="Times New Roman"/>
                <w:b/>
                <w:sz w:val="24"/>
                <w:szCs w:val="24"/>
              </w:rPr>
              <w:t>o:</w:t>
            </w:r>
            <w:r w:rsidR="00CC1936" w:rsidRPr="00A20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A19" w:rsidRPr="00A206F2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All </w:t>
            </w:r>
            <w:r w:rsidRPr="00A206F2">
              <w:rPr>
                <w:rFonts w:ascii="Times New Roman" w:hAnsi="Times New Roman"/>
                <w:bCs/>
                <w:noProof/>
                <w:sz w:val="24"/>
                <w:szCs w:val="24"/>
              </w:rPr>
              <w:t>staff and patients</w:t>
            </w:r>
            <w:r w:rsidR="00550FBA" w:rsidRPr="00A206F2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A206F2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attending radiology area </w:t>
            </w:r>
          </w:p>
        </w:tc>
      </w:tr>
    </w:tbl>
    <w:p w14:paraId="0137D80E" w14:textId="77777777" w:rsidR="00D269BD" w:rsidRPr="00A206F2" w:rsidRDefault="00D269BD" w:rsidP="004D637B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10560" w:type="dxa"/>
        <w:jc w:val="center"/>
        <w:tblLook w:val="04A0" w:firstRow="1" w:lastRow="0" w:firstColumn="1" w:lastColumn="0" w:noHBand="0" w:noVBand="1"/>
      </w:tblPr>
      <w:tblGrid>
        <w:gridCol w:w="1795"/>
        <w:gridCol w:w="2921"/>
        <w:gridCol w:w="2922"/>
        <w:gridCol w:w="2922"/>
      </w:tblGrid>
      <w:tr w:rsidR="008F2AF4" w:rsidRPr="00A206F2" w14:paraId="2E9C75EB" w14:textId="77777777" w:rsidTr="00F306EE">
        <w:trPr>
          <w:trHeight w:val="382"/>
          <w:jc w:val="center"/>
        </w:trPr>
        <w:tc>
          <w:tcPr>
            <w:tcW w:w="1795" w:type="dxa"/>
            <w:shd w:val="clear" w:color="auto" w:fill="D9D9D9" w:themeFill="background1" w:themeFillShade="D9"/>
          </w:tcPr>
          <w:p w14:paraId="566846E2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D9D9D9" w:themeFill="background1" w:themeFillShade="D9"/>
          </w:tcPr>
          <w:p w14:paraId="797435F9" w14:textId="77777777" w:rsidR="008F2AF4" w:rsidRPr="00A206F2" w:rsidRDefault="008F2AF4" w:rsidP="004D63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14:paraId="7A479002" w14:textId="1B331E9A" w:rsidR="008F2AF4" w:rsidRPr="00A206F2" w:rsidRDefault="00F306EE" w:rsidP="004D63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14:paraId="266C94FD" w14:textId="1FECEB32" w:rsidR="008F2AF4" w:rsidRPr="00A206F2" w:rsidRDefault="008F2AF4" w:rsidP="004D637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F306EE" w:rsidRPr="00A206F2">
              <w:rPr>
                <w:rFonts w:ascii="Times New Roman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8F2AF4" w:rsidRPr="00A206F2" w14:paraId="2D648507" w14:textId="77777777" w:rsidTr="00F306EE">
        <w:trPr>
          <w:trHeight w:val="642"/>
          <w:jc w:val="center"/>
        </w:trPr>
        <w:tc>
          <w:tcPr>
            <w:tcW w:w="1795" w:type="dxa"/>
            <w:vAlign w:val="center"/>
          </w:tcPr>
          <w:p w14:paraId="43648134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21" w:type="dxa"/>
            <w:vAlign w:val="center"/>
          </w:tcPr>
          <w:p w14:paraId="01BD70A6" w14:textId="77777777" w:rsidR="008F2AF4" w:rsidRPr="00A206F2" w:rsidRDefault="008F2AF4" w:rsidP="004D637B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Head of Radiology</w:t>
            </w:r>
          </w:p>
        </w:tc>
        <w:tc>
          <w:tcPr>
            <w:tcW w:w="2922" w:type="dxa"/>
            <w:vAlign w:val="center"/>
          </w:tcPr>
          <w:p w14:paraId="5B975217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73528A1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AF4" w:rsidRPr="00A206F2" w14:paraId="4A97B567" w14:textId="77777777" w:rsidTr="00F306EE">
        <w:trPr>
          <w:trHeight w:val="642"/>
          <w:jc w:val="center"/>
        </w:trPr>
        <w:tc>
          <w:tcPr>
            <w:tcW w:w="1795" w:type="dxa"/>
            <w:vAlign w:val="center"/>
          </w:tcPr>
          <w:p w14:paraId="04501D89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21" w:type="dxa"/>
            <w:vAlign w:val="center"/>
          </w:tcPr>
          <w:p w14:paraId="1089C8E5" w14:textId="77777777" w:rsidR="008F2AF4" w:rsidRPr="00A206F2" w:rsidRDefault="00B913E1" w:rsidP="004D63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Director of medical</w:t>
            </w:r>
            <w:r w:rsidR="008F2AF4" w:rsidRPr="00A206F2">
              <w:rPr>
                <w:rFonts w:ascii="Times New Roman" w:hAnsi="Times New Roman"/>
                <w:sz w:val="24"/>
                <w:szCs w:val="24"/>
              </w:rPr>
              <w:t xml:space="preserve"> and Allied Health Services</w:t>
            </w:r>
          </w:p>
        </w:tc>
        <w:tc>
          <w:tcPr>
            <w:tcW w:w="2922" w:type="dxa"/>
            <w:vAlign w:val="center"/>
          </w:tcPr>
          <w:p w14:paraId="10ECAE8B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2F0CA8F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AF4" w:rsidRPr="00A206F2" w14:paraId="53AAFF83" w14:textId="77777777" w:rsidTr="00F306EE">
        <w:trPr>
          <w:trHeight w:val="642"/>
          <w:jc w:val="center"/>
        </w:trPr>
        <w:tc>
          <w:tcPr>
            <w:tcW w:w="1795" w:type="dxa"/>
            <w:vAlign w:val="center"/>
          </w:tcPr>
          <w:p w14:paraId="39170803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6F2">
              <w:rPr>
                <w:rFonts w:ascii="Times New Roman" w:hAnsi="Times New Roman"/>
                <w:b/>
                <w:sz w:val="24"/>
                <w:szCs w:val="24"/>
              </w:rPr>
              <w:t>Approver</w:t>
            </w:r>
          </w:p>
        </w:tc>
        <w:tc>
          <w:tcPr>
            <w:tcW w:w="2921" w:type="dxa"/>
            <w:vAlign w:val="center"/>
          </w:tcPr>
          <w:p w14:paraId="439B1B87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6F2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22" w:type="dxa"/>
            <w:vAlign w:val="center"/>
          </w:tcPr>
          <w:p w14:paraId="307BEBFA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D1898CF" w14:textId="77777777" w:rsidR="008F2AF4" w:rsidRPr="00A206F2" w:rsidRDefault="008F2AF4" w:rsidP="004D63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1914E9" w14:textId="77777777" w:rsidR="008F2AF4" w:rsidRPr="00A206F2" w:rsidRDefault="008F2AF4" w:rsidP="004D637B">
      <w:pPr>
        <w:pStyle w:val="ListParagraph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14:paraId="0C281F21" w14:textId="1F2EF9F4" w:rsidR="00CE16D7" w:rsidRPr="00E5402E" w:rsidRDefault="00D269BD" w:rsidP="00E5402E">
      <w:pPr>
        <w:pStyle w:val="ListParagraph"/>
        <w:spacing w:after="0"/>
        <w:ind w:left="0"/>
        <w:jc w:val="both"/>
        <w:textAlignment w:val="top"/>
      </w:pPr>
      <w:r w:rsidRPr="00A206F2">
        <w:rPr>
          <w:rFonts w:ascii="Times New Roman" w:hAnsi="Times New Roman"/>
          <w:b/>
          <w:sz w:val="24"/>
          <w:szCs w:val="24"/>
        </w:rPr>
        <w:t>Purpose</w:t>
      </w:r>
      <w:r w:rsidR="00A206F2">
        <w:rPr>
          <w:rFonts w:ascii="Times New Roman" w:hAnsi="Times New Roman"/>
          <w:b/>
          <w:sz w:val="24"/>
          <w:szCs w:val="24"/>
        </w:rPr>
        <w:t xml:space="preserve">: </w:t>
      </w:r>
      <w:r w:rsidR="00CE16D7" w:rsidRPr="00E5402E">
        <w:rPr>
          <w:rFonts w:ascii="Times New Roman" w:hAnsi="Times New Roman"/>
          <w:sz w:val="24"/>
          <w:szCs w:val="24"/>
        </w:rPr>
        <w:t>To ensure that patients and personnel at the radiology department a</w:t>
      </w:r>
      <w:r w:rsidR="00276E57" w:rsidRPr="00E5402E">
        <w:rPr>
          <w:rFonts w:ascii="Times New Roman" w:hAnsi="Times New Roman"/>
          <w:sz w:val="24"/>
          <w:szCs w:val="24"/>
        </w:rPr>
        <w:t>re protected</w:t>
      </w:r>
      <w:r w:rsidR="00F306EE" w:rsidRPr="00E5402E">
        <w:rPr>
          <w:rFonts w:ascii="Times New Roman" w:hAnsi="Times New Roman"/>
          <w:sz w:val="24"/>
          <w:szCs w:val="24"/>
        </w:rPr>
        <w:t xml:space="preserve"> safely</w:t>
      </w:r>
      <w:r w:rsidR="00276E57" w:rsidRPr="00E5402E">
        <w:rPr>
          <w:rFonts w:ascii="Times New Roman" w:hAnsi="Times New Roman"/>
          <w:sz w:val="24"/>
          <w:szCs w:val="24"/>
        </w:rPr>
        <w:t xml:space="preserve"> against </w:t>
      </w:r>
      <w:r w:rsidR="00CE16D7" w:rsidRPr="00E5402E">
        <w:rPr>
          <w:rFonts w:ascii="Times New Roman" w:hAnsi="Times New Roman"/>
          <w:sz w:val="24"/>
          <w:szCs w:val="24"/>
        </w:rPr>
        <w:t>radiation exposure</w:t>
      </w:r>
      <w:r w:rsidR="00644F3A" w:rsidRPr="00E5402E">
        <w:rPr>
          <w:rFonts w:ascii="Times New Roman" w:hAnsi="Times New Roman"/>
          <w:sz w:val="24"/>
          <w:szCs w:val="24"/>
        </w:rPr>
        <w:t>.</w:t>
      </w:r>
    </w:p>
    <w:p w14:paraId="7A3EFA25" w14:textId="77777777" w:rsidR="006925EA" w:rsidRPr="00A206F2" w:rsidRDefault="006925EA" w:rsidP="004D637B">
      <w:pPr>
        <w:pStyle w:val="Default"/>
        <w:spacing w:line="276" w:lineRule="auto"/>
        <w:jc w:val="both"/>
        <w:rPr>
          <w:b/>
          <w:lang w:val="en-GB"/>
        </w:rPr>
      </w:pPr>
    </w:p>
    <w:p w14:paraId="5D0F5061" w14:textId="10B35606" w:rsidR="00D269BD" w:rsidRPr="00A206F2" w:rsidRDefault="00D269BD" w:rsidP="004D637B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A206F2">
        <w:rPr>
          <w:rFonts w:ascii="Times New Roman" w:hAnsi="Times New Roman"/>
          <w:b/>
          <w:sz w:val="24"/>
          <w:szCs w:val="24"/>
        </w:rPr>
        <w:t>Policy Statement</w:t>
      </w:r>
      <w:r w:rsidR="004C0D6E" w:rsidRPr="00A206F2">
        <w:rPr>
          <w:rFonts w:ascii="Times New Roman" w:hAnsi="Times New Roman"/>
          <w:b/>
          <w:sz w:val="24"/>
          <w:szCs w:val="24"/>
        </w:rPr>
        <w:t>s</w:t>
      </w:r>
      <w:r w:rsidR="00A206F2">
        <w:rPr>
          <w:rFonts w:ascii="Times New Roman" w:hAnsi="Times New Roman"/>
          <w:b/>
          <w:sz w:val="24"/>
          <w:szCs w:val="24"/>
        </w:rPr>
        <w:t>:</w:t>
      </w:r>
    </w:p>
    <w:p w14:paraId="2F8B8BA8" w14:textId="4FB3A9EB" w:rsidR="00D37559" w:rsidRPr="00A206F2" w:rsidRDefault="00675B0E" w:rsidP="001024A5">
      <w:pPr>
        <w:pStyle w:val="ListParagraph"/>
        <w:numPr>
          <w:ilvl w:val="0"/>
          <w:numId w:val="23"/>
        </w:num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>Hospital</w:t>
      </w:r>
      <w:r w:rsidR="00CE16D7" w:rsidRPr="00A206F2">
        <w:rPr>
          <w:rFonts w:ascii="Times New Roman" w:hAnsi="Times New Roman"/>
          <w:sz w:val="24"/>
          <w:szCs w:val="24"/>
        </w:rPr>
        <w:t xml:space="preserve"> ensure</w:t>
      </w:r>
      <w:r w:rsidR="006D1991" w:rsidRPr="00A206F2">
        <w:rPr>
          <w:rFonts w:ascii="Times New Roman" w:hAnsi="Times New Roman"/>
          <w:sz w:val="24"/>
          <w:szCs w:val="24"/>
        </w:rPr>
        <w:t>s</w:t>
      </w:r>
      <w:r w:rsidR="00CE16D7" w:rsidRPr="00A206F2">
        <w:rPr>
          <w:rFonts w:ascii="Times New Roman" w:hAnsi="Times New Roman"/>
          <w:sz w:val="24"/>
          <w:szCs w:val="24"/>
        </w:rPr>
        <w:t xml:space="preserve"> that the radiology department adheres to safety precautions for patients and personnel and the rate of exposure is </w:t>
      </w:r>
      <w:r w:rsidR="00CE16D7" w:rsidRPr="00A206F2">
        <w:rPr>
          <w:rFonts w:ascii="Times New Roman" w:hAnsi="Times New Roman"/>
          <w:b/>
          <w:sz w:val="24"/>
          <w:szCs w:val="24"/>
        </w:rPr>
        <w:t>A</w:t>
      </w:r>
      <w:r w:rsidR="00BF4956" w:rsidRPr="00A206F2">
        <w:rPr>
          <w:rFonts w:ascii="Times New Roman" w:hAnsi="Times New Roman"/>
          <w:b/>
          <w:sz w:val="24"/>
          <w:szCs w:val="24"/>
        </w:rPr>
        <w:t>s L</w:t>
      </w:r>
      <w:r w:rsidR="00CE16D7" w:rsidRPr="00A206F2">
        <w:rPr>
          <w:rFonts w:ascii="Times New Roman" w:hAnsi="Times New Roman"/>
          <w:b/>
          <w:sz w:val="24"/>
          <w:szCs w:val="24"/>
        </w:rPr>
        <w:t>ow as Reasonably Achievable</w:t>
      </w:r>
      <w:r w:rsidR="00CE16D7" w:rsidRPr="00A206F2">
        <w:rPr>
          <w:rFonts w:ascii="Times New Roman" w:hAnsi="Times New Roman"/>
          <w:sz w:val="24"/>
          <w:szCs w:val="24"/>
        </w:rPr>
        <w:t xml:space="preserve"> </w:t>
      </w:r>
      <w:r w:rsidR="00CE16D7" w:rsidRPr="00A206F2">
        <w:rPr>
          <w:rFonts w:ascii="Times New Roman" w:hAnsi="Times New Roman"/>
          <w:b/>
          <w:sz w:val="24"/>
          <w:szCs w:val="24"/>
        </w:rPr>
        <w:t>(ALARA</w:t>
      </w:r>
      <w:r w:rsidR="00E5402E">
        <w:rPr>
          <w:rFonts w:ascii="Times New Roman" w:hAnsi="Times New Roman"/>
          <w:b/>
          <w:sz w:val="24"/>
          <w:szCs w:val="24"/>
        </w:rPr>
        <w:t>)</w:t>
      </w:r>
      <w:r w:rsidR="00BF4956" w:rsidRPr="00A206F2">
        <w:rPr>
          <w:rFonts w:ascii="Times New Roman" w:hAnsi="Times New Roman"/>
          <w:b/>
          <w:sz w:val="24"/>
          <w:szCs w:val="24"/>
        </w:rPr>
        <w:t xml:space="preserve"> Principle</w:t>
      </w:r>
    </w:p>
    <w:p w14:paraId="17796D85" w14:textId="574E4C61" w:rsidR="00BF4956" w:rsidRPr="00A206F2" w:rsidRDefault="00675B0E" w:rsidP="001024A5">
      <w:pPr>
        <w:pStyle w:val="ListParagraph"/>
        <w:numPr>
          <w:ilvl w:val="0"/>
          <w:numId w:val="22"/>
        </w:numPr>
        <w:spacing w:after="0"/>
        <w:ind w:left="36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>Hospital</w:t>
      </w:r>
      <w:r w:rsidR="006D1991" w:rsidRPr="00A206F2">
        <w:rPr>
          <w:rFonts w:ascii="Times New Roman" w:hAnsi="Times New Roman"/>
          <w:sz w:val="24"/>
          <w:szCs w:val="24"/>
        </w:rPr>
        <w:t xml:space="preserve"> administration </w:t>
      </w:r>
      <w:r w:rsidR="00BF4956" w:rsidRPr="00A206F2">
        <w:rPr>
          <w:rFonts w:ascii="Times New Roman" w:hAnsi="Times New Roman"/>
          <w:sz w:val="24"/>
          <w:szCs w:val="24"/>
        </w:rPr>
        <w:t>ensure</w:t>
      </w:r>
      <w:r w:rsidR="006D1991" w:rsidRPr="00A206F2">
        <w:rPr>
          <w:rFonts w:ascii="Times New Roman" w:hAnsi="Times New Roman"/>
          <w:sz w:val="24"/>
          <w:szCs w:val="24"/>
        </w:rPr>
        <w:t>s</w:t>
      </w:r>
      <w:r w:rsidR="00BF4956" w:rsidRPr="00A206F2">
        <w:rPr>
          <w:rFonts w:ascii="Times New Roman" w:hAnsi="Times New Roman"/>
          <w:sz w:val="24"/>
          <w:szCs w:val="24"/>
        </w:rPr>
        <w:t xml:space="preserve"> avai</w:t>
      </w:r>
      <w:r w:rsidR="00E5402E">
        <w:rPr>
          <w:rFonts w:ascii="Times New Roman" w:hAnsi="Times New Roman"/>
          <w:sz w:val="24"/>
          <w:szCs w:val="24"/>
        </w:rPr>
        <w:t>lability of required radiation p</w:t>
      </w:r>
      <w:r w:rsidR="00BF4956" w:rsidRPr="00A206F2">
        <w:rPr>
          <w:rFonts w:ascii="Times New Roman" w:hAnsi="Times New Roman"/>
          <w:sz w:val="24"/>
          <w:szCs w:val="24"/>
        </w:rPr>
        <w:t>rotection equipment fo</w:t>
      </w:r>
      <w:r w:rsidR="00E5402E">
        <w:rPr>
          <w:rFonts w:ascii="Times New Roman" w:hAnsi="Times New Roman"/>
          <w:sz w:val="24"/>
          <w:szCs w:val="24"/>
        </w:rPr>
        <w:t>r staff and p</w:t>
      </w:r>
      <w:r w:rsidR="00BF4956" w:rsidRPr="00A206F2">
        <w:rPr>
          <w:rFonts w:ascii="Times New Roman" w:hAnsi="Times New Roman"/>
          <w:sz w:val="24"/>
          <w:szCs w:val="24"/>
        </w:rPr>
        <w:t xml:space="preserve">atients </w:t>
      </w:r>
    </w:p>
    <w:p w14:paraId="286B57B7" w14:textId="6837C3D4" w:rsidR="00BF4956" w:rsidRPr="00A206F2" w:rsidRDefault="00C45723" w:rsidP="001024A5">
      <w:pPr>
        <w:pStyle w:val="ListParagraph"/>
        <w:numPr>
          <w:ilvl w:val="0"/>
          <w:numId w:val="19"/>
        </w:numPr>
        <w:spacing w:after="0"/>
        <w:ind w:left="36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>Head</w:t>
      </w:r>
      <w:r w:rsidR="004D637B" w:rsidRPr="00A206F2">
        <w:rPr>
          <w:rFonts w:ascii="Times New Roman" w:hAnsi="Times New Roman"/>
          <w:sz w:val="24"/>
          <w:szCs w:val="24"/>
        </w:rPr>
        <w:t xml:space="preserve"> of R</w:t>
      </w:r>
      <w:r w:rsidR="00BF4956" w:rsidRPr="00A206F2">
        <w:rPr>
          <w:rFonts w:ascii="Times New Roman" w:hAnsi="Times New Roman"/>
          <w:sz w:val="24"/>
          <w:szCs w:val="24"/>
        </w:rPr>
        <w:t xml:space="preserve">adiology </w:t>
      </w:r>
      <w:r w:rsidR="004D637B" w:rsidRPr="00A206F2">
        <w:rPr>
          <w:rFonts w:ascii="Times New Roman" w:hAnsi="Times New Roman"/>
          <w:sz w:val="24"/>
          <w:szCs w:val="24"/>
        </w:rPr>
        <w:t>D</w:t>
      </w:r>
      <w:r w:rsidR="002C2052" w:rsidRPr="00A206F2">
        <w:rPr>
          <w:rFonts w:ascii="Times New Roman" w:hAnsi="Times New Roman"/>
          <w:sz w:val="24"/>
          <w:szCs w:val="24"/>
        </w:rPr>
        <w:t xml:space="preserve">epartment </w:t>
      </w:r>
      <w:r w:rsidR="001E5381">
        <w:rPr>
          <w:rFonts w:ascii="Times New Roman" w:hAnsi="Times New Roman"/>
          <w:sz w:val="24"/>
          <w:szCs w:val="24"/>
        </w:rPr>
        <w:t xml:space="preserve">shall </w:t>
      </w:r>
      <w:r w:rsidR="002C2052" w:rsidRPr="00A206F2">
        <w:rPr>
          <w:rFonts w:ascii="Times New Roman" w:hAnsi="Times New Roman"/>
          <w:sz w:val="24"/>
          <w:szCs w:val="24"/>
        </w:rPr>
        <w:t>ensure</w:t>
      </w:r>
      <w:r w:rsidR="00BF4956" w:rsidRPr="00A206F2">
        <w:rPr>
          <w:rFonts w:ascii="Times New Roman" w:hAnsi="Times New Roman"/>
          <w:sz w:val="24"/>
          <w:szCs w:val="24"/>
        </w:rPr>
        <w:t xml:space="preserve"> radiation safety precautions</w:t>
      </w:r>
      <w:r w:rsidR="001106BD" w:rsidRPr="00A206F2">
        <w:rPr>
          <w:rFonts w:ascii="Times New Roman" w:hAnsi="Times New Roman"/>
          <w:sz w:val="24"/>
          <w:szCs w:val="24"/>
        </w:rPr>
        <w:t xml:space="preserve"> are adhered to by all staff</w:t>
      </w:r>
    </w:p>
    <w:p w14:paraId="3910DD80" w14:textId="7803088D" w:rsidR="001106BD" w:rsidRPr="00A206F2" w:rsidRDefault="00BF4956" w:rsidP="001024A5">
      <w:pPr>
        <w:pStyle w:val="ListParagraph"/>
        <w:numPr>
          <w:ilvl w:val="0"/>
          <w:numId w:val="19"/>
        </w:numPr>
        <w:spacing w:after="0"/>
        <w:ind w:left="36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206F2">
        <w:rPr>
          <w:rFonts w:ascii="Times New Roman" w:hAnsi="Times New Roman"/>
          <w:sz w:val="24"/>
          <w:szCs w:val="24"/>
        </w:rPr>
        <w:t xml:space="preserve">Staff of </w:t>
      </w:r>
      <w:r w:rsidR="00422D3A">
        <w:rPr>
          <w:rFonts w:ascii="Times New Roman" w:hAnsi="Times New Roman"/>
          <w:sz w:val="24"/>
          <w:szCs w:val="24"/>
        </w:rPr>
        <w:t xml:space="preserve">the </w:t>
      </w:r>
      <w:r w:rsidRPr="00A206F2">
        <w:rPr>
          <w:rFonts w:ascii="Times New Roman" w:hAnsi="Times New Roman"/>
          <w:sz w:val="24"/>
          <w:szCs w:val="24"/>
        </w:rPr>
        <w:t xml:space="preserve">radiology department </w:t>
      </w:r>
      <w:r w:rsidR="00422D3A">
        <w:rPr>
          <w:rFonts w:ascii="Times New Roman" w:hAnsi="Times New Roman"/>
          <w:sz w:val="24"/>
          <w:szCs w:val="24"/>
        </w:rPr>
        <w:t xml:space="preserve">shall </w:t>
      </w:r>
      <w:r w:rsidRPr="00422D3A">
        <w:rPr>
          <w:rFonts w:ascii="Times New Roman" w:hAnsi="Times New Roman"/>
          <w:sz w:val="24"/>
          <w:szCs w:val="24"/>
        </w:rPr>
        <w:t xml:space="preserve">ensure </w:t>
      </w:r>
      <w:r w:rsidR="00C45723" w:rsidRPr="00A206F2">
        <w:rPr>
          <w:rFonts w:ascii="Times New Roman" w:hAnsi="Times New Roman"/>
          <w:sz w:val="24"/>
          <w:szCs w:val="24"/>
        </w:rPr>
        <w:t xml:space="preserve">that </w:t>
      </w:r>
      <w:r w:rsidR="00C45723" w:rsidRPr="00A206F2">
        <w:rPr>
          <w:rFonts w:ascii="Times New Roman" w:hAnsi="Times New Roman"/>
          <w:color w:val="000000"/>
          <w:sz w:val="24"/>
          <w:szCs w:val="24"/>
        </w:rPr>
        <w:t>every precaution is taken to avoid any unnecessary radiation exp</w:t>
      </w:r>
      <w:r w:rsidR="001106BD" w:rsidRPr="00A206F2">
        <w:rPr>
          <w:rFonts w:ascii="Times New Roman" w:hAnsi="Times New Roman"/>
          <w:color w:val="000000"/>
          <w:sz w:val="24"/>
          <w:szCs w:val="24"/>
        </w:rPr>
        <w:t xml:space="preserve">osure to patients, </w:t>
      </w:r>
      <w:r w:rsidR="00422D3A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1106BD" w:rsidRPr="00A206F2">
        <w:rPr>
          <w:rFonts w:ascii="Times New Roman" w:hAnsi="Times New Roman"/>
          <w:color w:val="000000"/>
          <w:sz w:val="24"/>
          <w:szCs w:val="24"/>
        </w:rPr>
        <w:t xml:space="preserve">public and </w:t>
      </w:r>
      <w:r w:rsidR="004D637B" w:rsidRPr="00A206F2">
        <w:rPr>
          <w:rFonts w:ascii="Times New Roman" w:hAnsi="Times New Roman"/>
          <w:color w:val="000000"/>
          <w:sz w:val="24"/>
          <w:szCs w:val="24"/>
        </w:rPr>
        <w:t>themselves</w:t>
      </w:r>
    </w:p>
    <w:p w14:paraId="570E3F0E" w14:textId="77777777" w:rsidR="00276E57" w:rsidRPr="00A206F2" w:rsidRDefault="00276E57" w:rsidP="004D637B">
      <w:pPr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895E7D5" w14:textId="77777777" w:rsidR="00D37559" w:rsidRPr="00A206F2" w:rsidRDefault="00D37559" w:rsidP="004D637B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A206F2">
        <w:rPr>
          <w:rFonts w:ascii="Times New Roman" w:hAnsi="Times New Roman"/>
          <w:b/>
          <w:color w:val="000000"/>
          <w:sz w:val="24"/>
          <w:szCs w:val="24"/>
        </w:rPr>
        <w:t>Definitions:</w:t>
      </w:r>
      <w:r w:rsidRPr="00A206F2">
        <w:rPr>
          <w:rFonts w:ascii="Times New Roman" w:hAnsi="Times New Roman"/>
          <w:b/>
          <w:sz w:val="24"/>
          <w:szCs w:val="24"/>
        </w:rPr>
        <w:t xml:space="preserve"> </w:t>
      </w:r>
    </w:p>
    <w:p w14:paraId="09EBB7DD" w14:textId="3B3E162F" w:rsidR="00D37559" w:rsidRPr="00A206F2" w:rsidRDefault="004D637B" w:rsidP="001024A5">
      <w:pPr>
        <w:pStyle w:val="ListParagraph"/>
        <w:numPr>
          <w:ilvl w:val="0"/>
          <w:numId w:val="30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b/>
          <w:sz w:val="24"/>
          <w:szCs w:val="24"/>
        </w:rPr>
        <w:t>ALARA:</w:t>
      </w:r>
      <w:r w:rsidR="00D37559" w:rsidRPr="00A206F2">
        <w:rPr>
          <w:rFonts w:ascii="Times New Roman" w:hAnsi="Times New Roman"/>
          <w:sz w:val="24"/>
          <w:szCs w:val="24"/>
        </w:rPr>
        <w:t xml:space="preserve"> every reasonable effort </w:t>
      </w:r>
      <w:r w:rsidR="00963E98">
        <w:rPr>
          <w:rFonts w:ascii="Times New Roman" w:hAnsi="Times New Roman"/>
          <w:sz w:val="24"/>
          <w:szCs w:val="24"/>
        </w:rPr>
        <w:t xml:space="preserve">is made </w:t>
      </w:r>
      <w:r w:rsidR="00D37559" w:rsidRPr="00A206F2">
        <w:rPr>
          <w:rFonts w:ascii="Times New Roman" w:hAnsi="Times New Roman"/>
          <w:sz w:val="24"/>
          <w:szCs w:val="24"/>
        </w:rPr>
        <w:t xml:space="preserve">to maintain exposure to radiation as far below the dose limit set by state and federal regulations as practical, taking into consideration technical, economic and social </w:t>
      </w:r>
      <w:r w:rsidRPr="00A206F2">
        <w:rPr>
          <w:rFonts w:ascii="Times New Roman" w:hAnsi="Times New Roman"/>
          <w:sz w:val="24"/>
          <w:szCs w:val="24"/>
        </w:rPr>
        <w:t>considerations</w:t>
      </w:r>
    </w:p>
    <w:p w14:paraId="32F958D3" w14:textId="77777777" w:rsidR="004D637B" w:rsidRPr="00A206F2" w:rsidRDefault="004D637B" w:rsidP="004D637B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14:paraId="22D171B1" w14:textId="77777777" w:rsidR="00A935CE" w:rsidRPr="00A206F2" w:rsidRDefault="00A935CE" w:rsidP="004D637B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14:paraId="6F0E129A" w14:textId="77777777" w:rsidR="00963E98" w:rsidRDefault="00963E98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8036160" w14:textId="30A2C28B" w:rsidR="00513213" w:rsidRPr="00A206F2" w:rsidRDefault="00513213" w:rsidP="004D637B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A206F2">
        <w:rPr>
          <w:rFonts w:ascii="Times New Roman" w:hAnsi="Times New Roman"/>
          <w:b/>
          <w:sz w:val="24"/>
          <w:szCs w:val="24"/>
        </w:rPr>
        <w:lastRenderedPageBreak/>
        <w:t>Equipment/Forms</w:t>
      </w:r>
    </w:p>
    <w:p w14:paraId="7A9387D8" w14:textId="77777777" w:rsidR="00963E98" w:rsidRDefault="00963E98" w:rsidP="001024A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  <w:sectPr w:rsidR="00963E98" w:rsidSect="00202585">
          <w:footerReference w:type="default" r:id="rId9"/>
          <w:pgSz w:w="12240" w:h="15840"/>
          <w:pgMar w:top="1134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14:paraId="14BB840F" w14:textId="0C1AC8BC" w:rsidR="00513213" w:rsidRPr="00A206F2" w:rsidRDefault="00356811" w:rsidP="001024A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>Film badges/Personal dosimeters</w:t>
      </w:r>
    </w:p>
    <w:p w14:paraId="78C5E14D" w14:textId="77777777" w:rsidR="001A6482" w:rsidRPr="00A206F2" w:rsidRDefault="001A6482" w:rsidP="001024A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>Lead aprons</w:t>
      </w:r>
    </w:p>
    <w:p w14:paraId="5A614D78" w14:textId="77777777" w:rsidR="001A6482" w:rsidRPr="00A206F2" w:rsidRDefault="001A6482" w:rsidP="001024A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>Gonadal shield</w:t>
      </w:r>
      <w:r w:rsidR="00356811" w:rsidRPr="00A206F2">
        <w:rPr>
          <w:rFonts w:ascii="Times New Roman" w:hAnsi="Times New Roman"/>
          <w:sz w:val="24"/>
          <w:szCs w:val="24"/>
        </w:rPr>
        <w:t>s</w:t>
      </w:r>
    </w:p>
    <w:p w14:paraId="61E5D03B" w14:textId="77777777" w:rsidR="00356811" w:rsidRPr="00A206F2" w:rsidRDefault="00356811" w:rsidP="001024A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>Thyroid shields</w:t>
      </w:r>
    </w:p>
    <w:p w14:paraId="487246E4" w14:textId="77777777" w:rsidR="001106BD" w:rsidRPr="00A206F2" w:rsidRDefault="001106BD" w:rsidP="001024A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>Lead gloves</w:t>
      </w:r>
    </w:p>
    <w:p w14:paraId="63168266" w14:textId="77777777" w:rsidR="00AA351E" w:rsidRPr="00A206F2" w:rsidRDefault="001106BD" w:rsidP="001024A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 xml:space="preserve">Lead </w:t>
      </w:r>
      <w:r w:rsidR="00A66B4F" w:rsidRPr="00A206F2">
        <w:rPr>
          <w:rFonts w:ascii="Times New Roman" w:hAnsi="Times New Roman"/>
          <w:sz w:val="24"/>
          <w:szCs w:val="24"/>
        </w:rPr>
        <w:t xml:space="preserve">goggles </w:t>
      </w:r>
    </w:p>
    <w:p w14:paraId="719580A2" w14:textId="77777777" w:rsidR="001106BD" w:rsidRPr="00A206F2" w:rsidRDefault="00AA351E" w:rsidP="001024A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 xml:space="preserve">Lead protective barrier </w:t>
      </w:r>
      <w:r w:rsidR="001106BD" w:rsidRPr="00A206F2">
        <w:rPr>
          <w:rFonts w:ascii="Times New Roman" w:hAnsi="Times New Roman"/>
          <w:sz w:val="24"/>
          <w:szCs w:val="24"/>
        </w:rPr>
        <w:t xml:space="preserve"> </w:t>
      </w:r>
    </w:p>
    <w:p w14:paraId="17E7BF4E" w14:textId="77777777" w:rsidR="00963E98" w:rsidRDefault="00963E98" w:rsidP="004D637B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  <w:u w:val="single"/>
        </w:rPr>
        <w:sectPr w:rsidR="00963E98" w:rsidSect="00E5402E">
          <w:type w:val="continuous"/>
          <w:pgSz w:w="12240" w:h="15840"/>
          <w:pgMar w:top="1134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14:paraId="0F74B12E" w14:textId="08CF687A" w:rsidR="004D637B" w:rsidRPr="00A206F2" w:rsidRDefault="004D637B" w:rsidP="004D637B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  <w:u w:val="single"/>
        </w:rPr>
      </w:pPr>
    </w:p>
    <w:p w14:paraId="0ABDDB99" w14:textId="77777777" w:rsidR="00292960" w:rsidRPr="00A206F2" w:rsidRDefault="00292960" w:rsidP="00A935C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206F2">
        <w:rPr>
          <w:rFonts w:ascii="Times New Roman" w:hAnsi="Times New Roman"/>
          <w:b/>
          <w:color w:val="000000"/>
          <w:sz w:val="24"/>
          <w:szCs w:val="24"/>
        </w:rPr>
        <w:t>Guidelines on Radiation Safety Precautions for Patients and Personnel</w:t>
      </w:r>
    </w:p>
    <w:p w14:paraId="309E44AA" w14:textId="0F4481BF" w:rsidR="00E302A8" w:rsidRPr="00A206F2" w:rsidRDefault="00292960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 xml:space="preserve">When a protective apron is worn by radiology personnel, the badge is worn outside the apron at the collar level. </w:t>
      </w:r>
      <w:r w:rsidR="00825AD5" w:rsidRPr="00A206F2">
        <w:rPr>
          <w:rFonts w:ascii="Times New Roman" w:hAnsi="Times New Roman"/>
          <w:color w:val="000000"/>
          <w:sz w:val="24"/>
          <w:szCs w:val="24"/>
        </w:rPr>
        <w:t>Radiation protection f</w:t>
      </w:r>
      <w:r w:rsidR="00E302A8" w:rsidRPr="00A206F2">
        <w:rPr>
          <w:rFonts w:ascii="Times New Roman" w:hAnsi="Times New Roman"/>
          <w:color w:val="000000"/>
          <w:sz w:val="24"/>
          <w:szCs w:val="24"/>
        </w:rPr>
        <w:t>ilm badges (dosimeter) are worn at all times b</w:t>
      </w:r>
      <w:r w:rsidR="004D637B" w:rsidRPr="00A206F2">
        <w:rPr>
          <w:rFonts w:ascii="Times New Roman" w:hAnsi="Times New Roman"/>
          <w:color w:val="000000"/>
          <w:sz w:val="24"/>
          <w:szCs w:val="24"/>
        </w:rPr>
        <w:t>y staff while in the Radiology Department</w:t>
      </w:r>
      <w:r w:rsidR="00E5402E">
        <w:rPr>
          <w:rFonts w:ascii="Times New Roman" w:hAnsi="Times New Roman"/>
          <w:color w:val="000000"/>
          <w:sz w:val="24"/>
          <w:szCs w:val="24"/>
        </w:rPr>
        <w:t>.</w:t>
      </w:r>
    </w:p>
    <w:p w14:paraId="42BCFD8E" w14:textId="74D9D242" w:rsidR="00CA47B9" w:rsidRPr="00A206F2" w:rsidRDefault="00CA47B9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>Radiology technician</w:t>
      </w:r>
      <w:r w:rsidR="00E302A8" w:rsidRPr="00A206F2">
        <w:rPr>
          <w:rFonts w:ascii="Times New Roman" w:hAnsi="Times New Roman"/>
          <w:color w:val="000000"/>
          <w:sz w:val="24"/>
          <w:szCs w:val="24"/>
        </w:rPr>
        <w:t xml:space="preserve"> sh</w:t>
      </w:r>
      <w:r w:rsidR="00AD35FE">
        <w:rPr>
          <w:rFonts w:ascii="Times New Roman" w:hAnsi="Times New Roman"/>
          <w:color w:val="000000"/>
          <w:sz w:val="24"/>
          <w:szCs w:val="24"/>
        </w:rPr>
        <w:t>all</w:t>
      </w:r>
      <w:r w:rsidR="00E302A8" w:rsidRPr="00A206F2">
        <w:rPr>
          <w:rFonts w:ascii="Times New Roman" w:hAnsi="Times New Roman"/>
          <w:color w:val="000000"/>
          <w:sz w:val="24"/>
          <w:szCs w:val="24"/>
        </w:rPr>
        <w:t xml:space="preserve"> close</w:t>
      </w:r>
      <w:r w:rsidRPr="00A206F2">
        <w:rPr>
          <w:rFonts w:ascii="Times New Roman" w:hAnsi="Times New Roman"/>
          <w:color w:val="000000"/>
          <w:sz w:val="24"/>
          <w:szCs w:val="24"/>
        </w:rPr>
        <w:t xml:space="preserve"> the door during radiation procedures</w:t>
      </w:r>
      <w:r w:rsidR="00AD35FE">
        <w:rPr>
          <w:rFonts w:ascii="Times New Roman" w:hAnsi="Times New Roman"/>
          <w:color w:val="000000"/>
          <w:sz w:val="24"/>
          <w:szCs w:val="24"/>
        </w:rPr>
        <w:t>.</w:t>
      </w:r>
    </w:p>
    <w:p w14:paraId="67581B95" w14:textId="77777777" w:rsidR="00292960" w:rsidRPr="00A206F2" w:rsidRDefault="00292960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>The radiation tech</w:t>
      </w:r>
      <w:bookmarkStart w:id="0" w:name="_GoBack"/>
      <w:bookmarkEnd w:id="0"/>
      <w:r w:rsidRPr="00A206F2">
        <w:rPr>
          <w:rFonts w:ascii="Times New Roman" w:hAnsi="Times New Roman"/>
          <w:color w:val="000000"/>
          <w:sz w:val="24"/>
          <w:szCs w:val="24"/>
        </w:rPr>
        <w:t>nologist remains behind the control booth barrier when making exposures.</w:t>
      </w:r>
    </w:p>
    <w:p w14:paraId="3A270BA8" w14:textId="700D4493" w:rsidR="00E302A8" w:rsidRPr="00A206F2" w:rsidRDefault="00E302A8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>Radiology technician alerts (red light</w:t>
      </w:r>
      <w:r w:rsidR="002F4C30" w:rsidRPr="00A206F2">
        <w:rPr>
          <w:rFonts w:ascii="Times New Roman" w:hAnsi="Times New Roman"/>
          <w:color w:val="000000"/>
          <w:sz w:val="24"/>
          <w:szCs w:val="24"/>
        </w:rPr>
        <w:t xml:space="preserve"> alarm) </w:t>
      </w:r>
      <w:r w:rsidR="00825AD5" w:rsidRPr="00A206F2">
        <w:rPr>
          <w:rFonts w:ascii="Times New Roman" w:hAnsi="Times New Roman"/>
          <w:color w:val="000000"/>
          <w:sz w:val="24"/>
          <w:szCs w:val="24"/>
        </w:rPr>
        <w:t>to the people who are</w:t>
      </w:r>
      <w:r w:rsidR="002F4C30" w:rsidRPr="00A206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06F2">
        <w:rPr>
          <w:rFonts w:ascii="Times New Roman" w:hAnsi="Times New Roman"/>
          <w:color w:val="000000"/>
          <w:sz w:val="24"/>
          <w:szCs w:val="24"/>
        </w:rPr>
        <w:t>sitting or standing near radiology X-ray procedure room</w:t>
      </w:r>
      <w:r w:rsidR="00AD35FE">
        <w:rPr>
          <w:rFonts w:ascii="Times New Roman" w:hAnsi="Times New Roman"/>
          <w:color w:val="000000"/>
          <w:sz w:val="24"/>
          <w:szCs w:val="24"/>
        </w:rPr>
        <w:t>.</w:t>
      </w:r>
    </w:p>
    <w:p w14:paraId="06F6EE6C" w14:textId="77777777" w:rsidR="008C4488" w:rsidRPr="00A206F2" w:rsidRDefault="004D637B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>While carrying out X-</w:t>
      </w:r>
      <w:r w:rsidR="00862461" w:rsidRPr="00A206F2">
        <w:rPr>
          <w:rFonts w:ascii="Times New Roman" w:hAnsi="Times New Roman"/>
          <w:color w:val="000000"/>
          <w:sz w:val="24"/>
          <w:szCs w:val="24"/>
        </w:rPr>
        <w:t>ray procedure, unnecessary r</w:t>
      </w:r>
      <w:r w:rsidR="006536D5" w:rsidRPr="00A206F2">
        <w:rPr>
          <w:rFonts w:ascii="Times New Roman" w:hAnsi="Times New Roman"/>
          <w:color w:val="000000"/>
          <w:sz w:val="24"/>
          <w:szCs w:val="24"/>
        </w:rPr>
        <w:t xml:space="preserve">adiology staffs, </w:t>
      </w:r>
      <w:r w:rsidR="006536D5" w:rsidRPr="00A206F2">
        <w:rPr>
          <w:rFonts w:ascii="Times New Roman" w:hAnsi="Times New Roman"/>
          <w:sz w:val="24"/>
          <w:szCs w:val="24"/>
        </w:rPr>
        <w:t>hospital</w:t>
      </w:r>
      <w:r w:rsidR="006536D5" w:rsidRPr="00A206F2">
        <w:rPr>
          <w:rFonts w:ascii="Times New Roman" w:hAnsi="Times New Roman"/>
          <w:color w:val="000000"/>
          <w:sz w:val="24"/>
          <w:szCs w:val="24"/>
        </w:rPr>
        <w:t xml:space="preserve"> personnel and next of kin are not</w:t>
      </w:r>
      <w:r w:rsidRPr="00A206F2">
        <w:rPr>
          <w:rFonts w:ascii="Times New Roman" w:hAnsi="Times New Roman"/>
          <w:color w:val="000000"/>
          <w:sz w:val="24"/>
          <w:szCs w:val="24"/>
        </w:rPr>
        <w:t xml:space="preserve"> allowed in the X-</w:t>
      </w:r>
      <w:r w:rsidR="00862461" w:rsidRPr="00A206F2">
        <w:rPr>
          <w:rFonts w:ascii="Times New Roman" w:hAnsi="Times New Roman"/>
          <w:color w:val="000000"/>
          <w:sz w:val="24"/>
          <w:szCs w:val="24"/>
        </w:rPr>
        <w:t xml:space="preserve">ray room or intercepted </w:t>
      </w:r>
      <w:r w:rsidR="006536D5" w:rsidRPr="00A206F2">
        <w:rPr>
          <w:rFonts w:ascii="Times New Roman" w:hAnsi="Times New Roman"/>
          <w:color w:val="000000"/>
          <w:sz w:val="24"/>
          <w:szCs w:val="24"/>
        </w:rPr>
        <w:t>the direct beam</w:t>
      </w:r>
      <w:r w:rsidR="00292960" w:rsidRPr="00A206F2">
        <w:rPr>
          <w:rFonts w:ascii="Times New Roman" w:hAnsi="Times New Roman"/>
          <w:color w:val="000000"/>
          <w:sz w:val="24"/>
          <w:szCs w:val="24"/>
        </w:rPr>
        <w:t xml:space="preserve">. The holding of patients undergoing a radiological examination is discouraged and is avoided as much as possible. In case a patient must be held, a protective apron is worn by the holder and the patient is held in such a manner as to ensure that the holder is not exposed to unnecessary radiations. </w:t>
      </w:r>
    </w:p>
    <w:p w14:paraId="4A25562A" w14:textId="15E0E711" w:rsidR="004D637B" w:rsidRPr="00A206F2" w:rsidRDefault="0019762D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>Radiation level</w:t>
      </w:r>
      <w:r w:rsidR="008C4488" w:rsidRPr="00A206F2">
        <w:rPr>
          <w:rFonts w:ascii="Times New Roman" w:hAnsi="Times New Roman"/>
          <w:color w:val="000000"/>
          <w:sz w:val="24"/>
          <w:szCs w:val="24"/>
        </w:rPr>
        <w:t xml:space="preserve"> in the department </w:t>
      </w:r>
      <w:r w:rsidR="006D1991" w:rsidRPr="00A206F2">
        <w:rPr>
          <w:rFonts w:ascii="Times New Roman" w:hAnsi="Times New Roman"/>
          <w:color w:val="000000"/>
          <w:sz w:val="24"/>
          <w:szCs w:val="24"/>
        </w:rPr>
        <w:t xml:space="preserve">is </w:t>
      </w:r>
      <w:r w:rsidR="008C4488" w:rsidRPr="00A206F2">
        <w:rPr>
          <w:rFonts w:ascii="Times New Roman" w:hAnsi="Times New Roman"/>
          <w:color w:val="000000"/>
          <w:sz w:val="24"/>
          <w:szCs w:val="24"/>
        </w:rPr>
        <w:t>expected to be below the maximum permissible occupational dose for radiology departm</w:t>
      </w:r>
      <w:r w:rsidR="004D637B" w:rsidRPr="00A206F2">
        <w:rPr>
          <w:rFonts w:ascii="Times New Roman" w:hAnsi="Times New Roman"/>
          <w:color w:val="000000"/>
          <w:sz w:val="24"/>
          <w:szCs w:val="24"/>
        </w:rPr>
        <w:t>ent Personnel (5 Rems per year)</w:t>
      </w:r>
      <w:r w:rsidR="00AD35FE">
        <w:rPr>
          <w:rFonts w:ascii="Times New Roman" w:hAnsi="Times New Roman"/>
          <w:color w:val="000000"/>
          <w:sz w:val="24"/>
          <w:szCs w:val="24"/>
        </w:rPr>
        <w:t>.</w:t>
      </w:r>
    </w:p>
    <w:p w14:paraId="15675430" w14:textId="77777777" w:rsidR="008C4488" w:rsidRPr="00A206F2" w:rsidRDefault="00744007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>A</w:t>
      </w:r>
      <w:r w:rsidR="008C4488" w:rsidRPr="00A206F2">
        <w:rPr>
          <w:rFonts w:ascii="Times New Roman" w:hAnsi="Times New Roman"/>
          <w:color w:val="000000"/>
          <w:sz w:val="24"/>
          <w:szCs w:val="24"/>
        </w:rPr>
        <w:t>ll women in the childbearing age group</w:t>
      </w:r>
      <w:r w:rsidR="001C3B12" w:rsidRPr="00A206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4488" w:rsidRPr="00A206F2">
        <w:rPr>
          <w:rFonts w:ascii="Times New Roman" w:hAnsi="Times New Roman"/>
          <w:color w:val="000000"/>
          <w:sz w:val="24"/>
          <w:szCs w:val="24"/>
        </w:rPr>
        <w:t xml:space="preserve">who are having abdomen, pelvis, hips, and/or lumbar spine films and are not sure about being pregnant must have a urine pregnancy test performed before the radiological examination is performed. If the pregnancy test result is negative </w:t>
      </w:r>
      <w:r w:rsidR="00905996" w:rsidRPr="00A206F2">
        <w:rPr>
          <w:rFonts w:ascii="Times New Roman" w:hAnsi="Times New Roman"/>
          <w:color w:val="000000"/>
          <w:sz w:val="24"/>
          <w:szCs w:val="24"/>
        </w:rPr>
        <w:t>the exam will be performed, if p</w:t>
      </w:r>
      <w:r w:rsidR="008C4488" w:rsidRPr="00A206F2">
        <w:rPr>
          <w:rFonts w:ascii="Times New Roman" w:hAnsi="Times New Roman"/>
          <w:color w:val="000000"/>
          <w:sz w:val="24"/>
          <w:szCs w:val="24"/>
        </w:rPr>
        <w:t>ositive pregnant test,</w:t>
      </w:r>
      <w:r w:rsidR="00862461" w:rsidRPr="00A206F2">
        <w:rPr>
          <w:rFonts w:ascii="Times New Roman" w:hAnsi="Times New Roman"/>
          <w:color w:val="000000"/>
          <w:sz w:val="24"/>
          <w:szCs w:val="24"/>
        </w:rPr>
        <w:t xml:space="preserve"> then </w:t>
      </w:r>
      <w:r w:rsidR="008C4488" w:rsidRPr="00A206F2">
        <w:rPr>
          <w:rFonts w:ascii="Times New Roman" w:hAnsi="Times New Roman"/>
          <w:color w:val="000000"/>
          <w:sz w:val="24"/>
          <w:szCs w:val="24"/>
        </w:rPr>
        <w:t xml:space="preserve">the exam will be rescheduled </w:t>
      </w:r>
      <w:r w:rsidR="00862461" w:rsidRPr="00A206F2">
        <w:rPr>
          <w:rFonts w:ascii="Times New Roman" w:hAnsi="Times New Roman"/>
          <w:color w:val="000000"/>
          <w:sz w:val="24"/>
          <w:szCs w:val="24"/>
        </w:rPr>
        <w:t xml:space="preserve">to </w:t>
      </w:r>
      <w:r w:rsidR="008C4488" w:rsidRPr="00A206F2">
        <w:rPr>
          <w:rFonts w:ascii="Times New Roman" w:hAnsi="Times New Roman"/>
          <w:color w:val="000000"/>
          <w:sz w:val="24"/>
          <w:szCs w:val="24"/>
        </w:rPr>
        <w:t xml:space="preserve">when it is safe and appropriate. </w:t>
      </w:r>
    </w:p>
    <w:p w14:paraId="3815817E" w14:textId="77777777" w:rsidR="008C4488" w:rsidRPr="00A206F2" w:rsidRDefault="008C4488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>Collimation: The primary beam is collimated to the minimum field necessary for th</w:t>
      </w:r>
      <w:r w:rsidR="00956CB0" w:rsidRPr="00A206F2">
        <w:rPr>
          <w:rFonts w:ascii="Times New Roman" w:hAnsi="Times New Roman"/>
          <w:color w:val="000000"/>
          <w:sz w:val="24"/>
          <w:szCs w:val="24"/>
        </w:rPr>
        <w:t>e study being performed. Under n</w:t>
      </w:r>
      <w:r w:rsidRPr="00A206F2">
        <w:rPr>
          <w:rFonts w:ascii="Times New Roman" w:hAnsi="Times New Roman"/>
          <w:color w:val="000000"/>
          <w:sz w:val="24"/>
          <w:szCs w:val="24"/>
        </w:rPr>
        <w:t>o circumstances does the beam exceed the dimensions of the field.</w:t>
      </w:r>
    </w:p>
    <w:p w14:paraId="2C158043" w14:textId="77777777" w:rsidR="00C4467A" w:rsidRPr="00A206F2" w:rsidRDefault="008C4488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>Gonadal shielding is used on all patie</w:t>
      </w:r>
      <w:r w:rsidR="007B2D30" w:rsidRPr="00A206F2">
        <w:rPr>
          <w:rFonts w:ascii="Times New Roman" w:hAnsi="Times New Roman"/>
          <w:color w:val="000000"/>
          <w:sz w:val="24"/>
          <w:szCs w:val="24"/>
        </w:rPr>
        <w:t xml:space="preserve">nts, whenever possible, within </w:t>
      </w:r>
      <w:r w:rsidRPr="00A206F2">
        <w:rPr>
          <w:rFonts w:ascii="Times New Roman" w:hAnsi="Times New Roman"/>
          <w:color w:val="000000"/>
          <w:sz w:val="24"/>
          <w:szCs w:val="24"/>
        </w:rPr>
        <w:t>the childbearing years. Shields are placed so as not to interfere with the examination being done and yet protect the patient.</w:t>
      </w:r>
    </w:p>
    <w:p w14:paraId="4FE65ABD" w14:textId="0B0B2074" w:rsidR="00C4467A" w:rsidRPr="00A206F2" w:rsidRDefault="00C4467A" w:rsidP="001024A5">
      <w:pPr>
        <w:pStyle w:val="ListParagraph"/>
        <w:numPr>
          <w:ilvl w:val="0"/>
          <w:numId w:val="31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  <w:r w:rsidRPr="00A206F2">
        <w:rPr>
          <w:rFonts w:ascii="Times New Roman" w:hAnsi="Times New Roman"/>
          <w:color w:val="000000"/>
          <w:sz w:val="24"/>
          <w:szCs w:val="24"/>
        </w:rPr>
        <w:t xml:space="preserve">Every precaution is taken to avoid any unnecessary radiation exposure by patients and personnel. </w:t>
      </w:r>
    </w:p>
    <w:p w14:paraId="44E8B6BE" w14:textId="77777777" w:rsidR="00BA0856" w:rsidRPr="00A206F2" w:rsidRDefault="00BA0856" w:rsidP="00BA0856">
      <w:pPr>
        <w:pStyle w:val="ListParagraph"/>
        <w:spacing w:after="0"/>
        <w:ind w:left="360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</w:p>
    <w:p w14:paraId="472BE316" w14:textId="542D5C4F" w:rsidR="00BA0856" w:rsidRPr="00A206F2" w:rsidRDefault="00292960" w:rsidP="00BA0856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A206F2">
        <w:rPr>
          <w:rFonts w:ascii="Times New Roman" w:hAnsi="Times New Roman"/>
          <w:b/>
          <w:sz w:val="24"/>
          <w:szCs w:val="24"/>
        </w:rPr>
        <w:t>Reference</w:t>
      </w:r>
    </w:p>
    <w:p w14:paraId="5333DAAD" w14:textId="4E87B4B2" w:rsidR="00292960" w:rsidRPr="00A206F2" w:rsidRDefault="00292960" w:rsidP="00BA0856">
      <w:pPr>
        <w:pStyle w:val="ListParagraph"/>
        <w:numPr>
          <w:ilvl w:val="0"/>
          <w:numId w:val="32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A206F2">
        <w:rPr>
          <w:rFonts w:ascii="Times New Roman" w:hAnsi="Times New Roman"/>
          <w:sz w:val="24"/>
          <w:szCs w:val="24"/>
        </w:rPr>
        <w:t>Principles of radiation protection for IAEA</w:t>
      </w:r>
    </w:p>
    <w:p w14:paraId="07590CC5" w14:textId="77777777" w:rsidR="00292960" w:rsidRPr="00A206F2" w:rsidRDefault="00292960" w:rsidP="004D637B">
      <w:pPr>
        <w:pStyle w:val="ListParagraph"/>
        <w:spacing w:after="0"/>
        <w:jc w:val="both"/>
        <w:textAlignment w:val="top"/>
        <w:rPr>
          <w:rFonts w:ascii="Times New Roman" w:hAnsi="Times New Roman"/>
          <w:sz w:val="24"/>
          <w:szCs w:val="24"/>
          <w:u w:val="single"/>
        </w:rPr>
      </w:pPr>
    </w:p>
    <w:sectPr w:rsidR="00292960" w:rsidRPr="00A206F2" w:rsidSect="00963E98">
      <w:type w:val="continuous"/>
      <w:pgSz w:w="12240" w:h="15840"/>
      <w:pgMar w:top="1134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68B7B" w14:textId="77777777" w:rsidR="004B6105" w:rsidRDefault="004B6105">
      <w:pPr>
        <w:spacing w:after="0" w:line="240" w:lineRule="auto"/>
      </w:pPr>
      <w:r>
        <w:separator/>
      </w:r>
    </w:p>
  </w:endnote>
  <w:endnote w:type="continuationSeparator" w:id="0">
    <w:p w14:paraId="25D7E2AF" w14:textId="77777777" w:rsidR="004B6105" w:rsidRDefault="004B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8675" w14:textId="77777777" w:rsidR="0015247A" w:rsidRPr="004D637B" w:rsidRDefault="0015247A" w:rsidP="00EE68FB">
    <w:pPr>
      <w:pStyle w:val="NoSpacing"/>
      <w:rPr>
        <w:rFonts w:ascii="Times New Roman" w:eastAsiaTheme="majorEastAsia" w:hAnsi="Times New Roman" w:cs="Times New Roman"/>
        <w:sz w:val="24"/>
        <w:szCs w:val="24"/>
      </w:rPr>
    </w:pPr>
    <w:r w:rsidRPr="004D637B">
      <w:rPr>
        <w:rFonts w:ascii="Times New Roman" w:eastAsiaTheme="majorEastAsia" w:hAnsi="Times New Roman" w:cs="Times New Roman"/>
        <w:sz w:val="24"/>
        <w:szCs w:val="24"/>
      </w:rPr>
      <w:t>Radiation Safety Precautions</w:t>
    </w:r>
  </w:p>
  <w:p w14:paraId="5EE304BA" w14:textId="77777777" w:rsidR="0015247A" w:rsidRPr="004D637B" w:rsidRDefault="0015247A" w:rsidP="00EE68FB">
    <w:pPr>
      <w:pStyle w:val="NoSpacing"/>
      <w:rPr>
        <w:rFonts w:ascii="Times New Roman" w:eastAsiaTheme="majorEastAsia" w:hAnsi="Times New Roman" w:cs="Times New Roman"/>
        <w:sz w:val="24"/>
        <w:szCs w:val="24"/>
      </w:rPr>
    </w:pPr>
    <w:r w:rsidRPr="004D637B">
      <w:rPr>
        <w:rFonts w:ascii="Times New Roman" w:eastAsiaTheme="majorEastAsia" w:hAnsi="Times New Roman" w:cs="Times New Roman"/>
        <w:sz w:val="24"/>
        <w:szCs w:val="24"/>
      </w:rPr>
      <w:t>Last revision</w:t>
    </w:r>
    <w:r w:rsidR="004D637B" w:rsidRPr="004D637B">
      <w:rPr>
        <w:rFonts w:ascii="Times New Roman" w:eastAsiaTheme="majorEastAsia" w:hAnsi="Times New Roman" w:cs="Times New Roman"/>
        <w:sz w:val="24"/>
        <w:szCs w:val="24"/>
      </w:rPr>
      <w:t>:</w:t>
    </w:r>
    <w:r w:rsidRPr="004D637B">
      <w:rPr>
        <w:rFonts w:ascii="Times New Roman" w:eastAsiaTheme="majorEastAsia" w:hAnsi="Times New Roman" w:cs="Times New Roman"/>
        <w:sz w:val="24"/>
        <w:szCs w:val="24"/>
      </w:rPr>
      <w:t xml:space="preserve"> August 2018</w:t>
    </w:r>
  </w:p>
  <w:p w14:paraId="463945B0" w14:textId="77777777" w:rsidR="00EE68FB" w:rsidRPr="004D637B" w:rsidRDefault="00825AD5" w:rsidP="00EE68FB">
    <w:pPr>
      <w:pStyle w:val="NoSpacing"/>
      <w:rPr>
        <w:rFonts w:ascii="Times New Roman" w:eastAsiaTheme="majorEastAsia" w:hAnsi="Times New Roman" w:cs="Times New Roman"/>
        <w:sz w:val="24"/>
        <w:szCs w:val="24"/>
      </w:rPr>
    </w:pPr>
    <w:r w:rsidRPr="004D637B">
      <w:rPr>
        <w:rFonts w:ascii="Times New Roman" w:eastAsiaTheme="majorEastAsia" w:hAnsi="Times New Roman" w:cs="Times New Roman"/>
        <w:sz w:val="24"/>
        <w:szCs w:val="24"/>
      </w:rPr>
      <w:t>Version #1</w:t>
    </w:r>
  </w:p>
  <w:p w14:paraId="1E333CEB" w14:textId="7467E1DC" w:rsidR="004D637B" w:rsidRPr="004D637B" w:rsidRDefault="004D637B" w:rsidP="004D637B">
    <w:pPr>
      <w:pStyle w:val="Foot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4D637B">
      <w:rPr>
        <w:rFonts w:ascii="Times New Roman" w:hAnsi="Times New Roman"/>
        <w:sz w:val="24"/>
        <w:szCs w:val="24"/>
      </w:rPr>
      <w:t xml:space="preserve">Page </w:t>
    </w:r>
    <w:r w:rsidRPr="004D637B">
      <w:rPr>
        <w:rFonts w:ascii="Times New Roman" w:hAnsi="Times New Roman"/>
        <w:b/>
        <w:sz w:val="24"/>
        <w:szCs w:val="24"/>
      </w:rPr>
      <w:fldChar w:fldCharType="begin"/>
    </w:r>
    <w:r w:rsidRPr="004D637B">
      <w:rPr>
        <w:rFonts w:ascii="Times New Roman" w:hAnsi="Times New Roman"/>
        <w:b/>
        <w:sz w:val="24"/>
        <w:szCs w:val="24"/>
      </w:rPr>
      <w:instrText xml:space="preserve"> PAGE </w:instrText>
    </w:r>
    <w:r w:rsidRPr="004D637B">
      <w:rPr>
        <w:rFonts w:ascii="Times New Roman" w:hAnsi="Times New Roman"/>
        <w:b/>
        <w:sz w:val="24"/>
        <w:szCs w:val="24"/>
      </w:rPr>
      <w:fldChar w:fldCharType="separate"/>
    </w:r>
    <w:r w:rsidR="00E5402E">
      <w:rPr>
        <w:rFonts w:ascii="Times New Roman" w:hAnsi="Times New Roman"/>
        <w:b/>
        <w:noProof/>
        <w:sz w:val="24"/>
        <w:szCs w:val="24"/>
      </w:rPr>
      <w:t>2</w:t>
    </w:r>
    <w:r w:rsidRPr="004D637B">
      <w:rPr>
        <w:rFonts w:ascii="Times New Roman" w:hAnsi="Times New Roman"/>
        <w:b/>
        <w:sz w:val="24"/>
        <w:szCs w:val="24"/>
      </w:rPr>
      <w:fldChar w:fldCharType="end"/>
    </w:r>
    <w:r w:rsidRPr="004D637B">
      <w:rPr>
        <w:rFonts w:ascii="Times New Roman" w:hAnsi="Times New Roman"/>
        <w:sz w:val="24"/>
        <w:szCs w:val="24"/>
      </w:rPr>
      <w:t xml:space="preserve"> of </w:t>
    </w:r>
    <w:r w:rsidRPr="004D637B">
      <w:rPr>
        <w:rFonts w:ascii="Times New Roman" w:hAnsi="Times New Roman"/>
        <w:b/>
        <w:sz w:val="24"/>
        <w:szCs w:val="24"/>
      </w:rPr>
      <w:fldChar w:fldCharType="begin"/>
    </w:r>
    <w:r w:rsidRPr="004D637B">
      <w:rPr>
        <w:rFonts w:ascii="Times New Roman" w:hAnsi="Times New Roman"/>
        <w:b/>
        <w:sz w:val="24"/>
        <w:szCs w:val="24"/>
      </w:rPr>
      <w:instrText xml:space="preserve"> NUMPAGES  </w:instrText>
    </w:r>
    <w:r w:rsidRPr="004D637B">
      <w:rPr>
        <w:rFonts w:ascii="Times New Roman" w:hAnsi="Times New Roman"/>
        <w:b/>
        <w:sz w:val="24"/>
        <w:szCs w:val="24"/>
      </w:rPr>
      <w:fldChar w:fldCharType="separate"/>
    </w:r>
    <w:r w:rsidR="00E5402E">
      <w:rPr>
        <w:rFonts w:ascii="Times New Roman" w:hAnsi="Times New Roman"/>
        <w:b/>
        <w:noProof/>
        <w:sz w:val="24"/>
        <w:szCs w:val="24"/>
      </w:rPr>
      <w:t>2</w:t>
    </w:r>
    <w:r w:rsidRPr="004D637B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5A32" w14:textId="77777777" w:rsidR="004B6105" w:rsidRDefault="004B6105">
      <w:pPr>
        <w:spacing w:after="0" w:line="240" w:lineRule="auto"/>
      </w:pPr>
      <w:r>
        <w:separator/>
      </w:r>
    </w:p>
  </w:footnote>
  <w:footnote w:type="continuationSeparator" w:id="0">
    <w:p w14:paraId="4B51E080" w14:textId="77777777" w:rsidR="004B6105" w:rsidRDefault="004B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9FD"/>
    <w:multiLevelType w:val="hybridMultilevel"/>
    <w:tmpl w:val="4446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3EE1"/>
    <w:multiLevelType w:val="hybridMultilevel"/>
    <w:tmpl w:val="FFE8F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F78"/>
    <w:multiLevelType w:val="hybridMultilevel"/>
    <w:tmpl w:val="2B746C00"/>
    <w:lvl w:ilvl="0" w:tplc="040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3" w15:restartNumberingAfterBreak="0">
    <w:nsid w:val="08D6339F"/>
    <w:multiLevelType w:val="hybridMultilevel"/>
    <w:tmpl w:val="2840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50DBF"/>
    <w:multiLevelType w:val="hybridMultilevel"/>
    <w:tmpl w:val="F28202B0"/>
    <w:lvl w:ilvl="0" w:tplc="FF18EFD4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1397"/>
    <w:multiLevelType w:val="hybridMultilevel"/>
    <w:tmpl w:val="E6446F7E"/>
    <w:lvl w:ilvl="0" w:tplc="D85003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3582D"/>
    <w:multiLevelType w:val="hybridMultilevel"/>
    <w:tmpl w:val="09F2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F3174"/>
    <w:multiLevelType w:val="hybridMultilevel"/>
    <w:tmpl w:val="17D477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15288"/>
    <w:multiLevelType w:val="hybridMultilevel"/>
    <w:tmpl w:val="A432C622"/>
    <w:lvl w:ilvl="0" w:tplc="FAA429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E7D3B"/>
    <w:multiLevelType w:val="hybridMultilevel"/>
    <w:tmpl w:val="1EEED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387C16"/>
    <w:multiLevelType w:val="hybridMultilevel"/>
    <w:tmpl w:val="891698B0"/>
    <w:lvl w:ilvl="0" w:tplc="91B67F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D29F1"/>
    <w:multiLevelType w:val="hybridMultilevel"/>
    <w:tmpl w:val="6C428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208A0"/>
    <w:multiLevelType w:val="hybridMultilevel"/>
    <w:tmpl w:val="4862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A05EB"/>
    <w:multiLevelType w:val="hybridMultilevel"/>
    <w:tmpl w:val="2402E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23178"/>
    <w:multiLevelType w:val="hybridMultilevel"/>
    <w:tmpl w:val="913403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E00E99"/>
    <w:multiLevelType w:val="hybridMultilevel"/>
    <w:tmpl w:val="38B6E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3C4F0D"/>
    <w:multiLevelType w:val="hybridMultilevel"/>
    <w:tmpl w:val="04686132"/>
    <w:lvl w:ilvl="0" w:tplc="2064F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D5F"/>
    <w:multiLevelType w:val="hybridMultilevel"/>
    <w:tmpl w:val="5FEE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550B9"/>
    <w:multiLevelType w:val="hybridMultilevel"/>
    <w:tmpl w:val="E954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B2E62"/>
    <w:multiLevelType w:val="hybridMultilevel"/>
    <w:tmpl w:val="7D48C18E"/>
    <w:lvl w:ilvl="0" w:tplc="D7F42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D243C"/>
    <w:multiLevelType w:val="hybridMultilevel"/>
    <w:tmpl w:val="8C8A32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26C79"/>
    <w:multiLevelType w:val="hybridMultilevel"/>
    <w:tmpl w:val="24AC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08F8"/>
    <w:multiLevelType w:val="multilevel"/>
    <w:tmpl w:val="9B0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D0454"/>
    <w:multiLevelType w:val="hybridMultilevel"/>
    <w:tmpl w:val="CC766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B322C"/>
    <w:multiLevelType w:val="hybridMultilevel"/>
    <w:tmpl w:val="03F2CEC2"/>
    <w:lvl w:ilvl="0" w:tplc="91B67F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B4834"/>
    <w:multiLevelType w:val="hybridMultilevel"/>
    <w:tmpl w:val="1C1CA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AEF20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82A58"/>
    <w:multiLevelType w:val="hybridMultilevel"/>
    <w:tmpl w:val="5A3E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C2002"/>
    <w:multiLevelType w:val="hybridMultilevel"/>
    <w:tmpl w:val="96C8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9EE"/>
    <w:multiLevelType w:val="hybridMultilevel"/>
    <w:tmpl w:val="A3C6659A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27BB1"/>
    <w:multiLevelType w:val="hybridMultilevel"/>
    <w:tmpl w:val="7D66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B3BA9"/>
    <w:multiLevelType w:val="hybridMultilevel"/>
    <w:tmpl w:val="EDC4337E"/>
    <w:lvl w:ilvl="0" w:tplc="91B67F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3704F"/>
    <w:multiLevelType w:val="hybridMultilevel"/>
    <w:tmpl w:val="7E7E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9"/>
  </w:num>
  <w:num w:numId="5">
    <w:abstractNumId w:val="27"/>
  </w:num>
  <w:num w:numId="6">
    <w:abstractNumId w:val="23"/>
  </w:num>
  <w:num w:numId="7">
    <w:abstractNumId w:val="19"/>
  </w:num>
  <w:num w:numId="8">
    <w:abstractNumId w:val="13"/>
  </w:num>
  <w:num w:numId="9">
    <w:abstractNumId w:val="14"/>
  </w:num>
  <w:num w:numId="10">
    <w:abstractNumId w:val="6"/>
  </w:num>
  <w:num w:numId="11">
    <w:abstractNumId w:val="1"/>
  </w:num>
  <w:num w:numId="12">
    <w:abstractNumId w:val="16"/>
  </w:num>
  <w:num w:numId="13">
    <w:abstractNumId w:val="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0"/>
  </w:num>
  <w:num w:numId="18">
    <w:abstractNumId w:val="20"/>
  </w:num>
  <w:num w:numId="19">
    <w:abstractNumId w:val="26"/>
  </w:num>
  <w:num w:numId="20">
    <w:abstractNumId w:val="7"/>
  </w:num>
  <w:num w:numId="21">
    <w:abstractNumId w:val="2"/>
  </w:num>
  <w:num w:numId="22">
    <w:abstractNumId w:val="3"/>
  </w:num>
  <w:num w:numId="23">
    <w:abstractNumId w:val="12"/>
  </w:num>
  <w:num w:numId="24">
    <w:abstractNumId w:val="21"/>
  </w:num>
  <w:num w:numId="25">
    <w:abstractNumId w:val="29"/>
  </w:num>
  <w:num w:numId="26">
    <w:abstractNumId w:val="30"/>
  </w:num>
  <w:num w:numId="27">
    <w:abstractNumId w:val="24"/>
  </w:num>
  <w:num w:numId="28">
    <w:abstractNumId w:val="28"/>
  </w:num>
  <w:num w:numId="29">
    <w:abstractNumId w:val="17"/>
  </w:num>
  <w:num w:numId="30">
    <w:abstractNumId w:val="15"/>
  </w:num>
  <w:num w:numId="31">
    <w:abstractNumId w:val="1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BD"/>
    <w:rsid w:val="00014877"/>
    <w:rsid w:val="00030595"/>
    <w:rsid w:val="000336B5"/>
    <w:rsid w:val="00035527"/>
    <w:rsid w:val="00057511"/>
    <w:rsid w:val="0006338F"/>
    <w:rsid w:val="0007356E"/>
    <w:rsid w:val="000868E5"/>
    <w:rsid w:val="000A1660"/>
    <w:rsid w:val="000A2716"/>
    <w:rsid w:val="000A634A"/>
    <w:rsid w:val="000D7DBE"/>
    <w:rsid w:val="000F0508"/>
    <w:rsid w:val="000F343B"/>
    <w:rsid w:val="001024A5"/>
    <w:rsid w:val="00103A9C"/>
    <w:rsid w:val="001106BD"/>
    <w:rsid w:val="00122C57"/>
    <w:rsid w:val="00127EBD"/>
    <w:rsid w:val="00127FA9"/>
    <w:rsid w:val="0015247A"/>
    <w:rsid w:val="00156701"/>
    <w:rsid w:val="0017625B"/>
    <w:rsid w:val="00186792"/>
    <w:rsid w:val="001901E8"/>
    <w:rsid w:val="0019762D"/>
    <w:rsid w:val="001A469D"/>
    <w:rsid w:val="001A6482"/>
    <w:rsid w:val="001A756E"/>
    <w:rsid w:val="001B16D5"/>
    <w:rsid w:val="001C1884"/>
    <w:rsid w:val="001C3B12"/>
    <w:rsid w:val="001D3CC5"/>
    <w:rsid w:val="001E5381"/>
    <w:rsid w:val="001E6077"/>
    <w:rsid w:val="00202585"/>
    <w:rsid w:val="00203F46"/>
    <w:rsid w:val="00216849"/>
    <w:rsid w:val="00222383"/>
    <w:rsid w:val="0024068B"/>
    <w:rsid w:val="00276453"/>
    <w:rsid w:val="00276E57"/>
    <w:rsid w:val="00292960"/>
    <w:rsid w:val="002A090C"/>
    <w:rsid w:val="002A5212"/>
    <w:rsid w:val="002C2052"/>
    <w:rsid w:val="002F4C30"/>
    <w:rsid w:val="0031210C"/>
    <w:rsid w:val="003175E6"/>
    <w:rsid w:val="00324ED3"/>
    <w:rsid w:val="0035667F"/>
    <w:rsid w:val="00356811"/>
    <w:rsid w:val="00374EB1"/>
    <w:rsid w:val="00377B17"/>
    <w:rsid w:val="00381369"/>
    <w:rsid w:val="003B5D25"/>
    <w:rsid w:val="003C3B47"/>
    <w:rsid w:val="003D5E9A"/>
    <w:rsid w:val="003E1658"/>
    <w:rsid w:val="00404349"/>
    <w:rsid w:val="004226BC"/>
    <w:rsid w:val="00422D3A"/>
    <w:rsid w:val="00432AE6"/>
    <w:rsid w:val="00447781"/>
    <w:rsid w:val="00460A19"/>
    <w:rsid w:val="004634A5"/>
    <w:rsid w:val="004635DF"/>
    <w:rsid w:val="004738F2"/>
    <w:rsid w:val="004857EB"/>
    <w:rsid w:val="00490DAA"/>
    <w:rsid w:val="00494755"/>
    <w:rsid w:val="00497F2B"/>
    <w:rsid w:val="004B15F0"/>
    <w:rsid w:val="004B39D3"/>
    <w:rsid w:val="004B6105"/>
    <w:rsid w:val="004C0D6E"/>
    <w:rsid w:val="004D637B"/>
    <w:rsid w:val="004F1DDB"/>
    <w:rsid w:val="004F437C"/>
    <w:rsid w:val="0050174C"/>
    <w:rsid w:val="005115AF"/>
    <w:rsid w:val="00513213"/>
    <w:rsid w:val="005242E2"/>
    <w:rsid w:val="00547A97"/>
    <w:rsid w:val="00550FBA"/>
    <w:rsid w:val="005602B3"/>
    <w:rsid w:val="00576243"/>
    <w:rsid w:val="00591FDA"/>
    <w:rsid w:val="005D1472"/>
    <w:rsid w:val="005D14DC"/>
    <w:rsid w:val="006049FD"/>
    <w:rsid w:val="00605CD9"/>
    <w:rsid w:val="00613EC6"/>
    <w:rsid w:val="00625570"/>
    <w:rsid w:val="00642281"/>
    <w:rsid w:val="00644F3A"/>
    <w:rsid w:val="006508FC"/>
    <w:rsid w:val="006536D5"/>
    <w:rsid w:val="006572CD"/>
    <w:rsid w:val="006635B6"/>
    <w:rsid w:val="006745AA"/>
    <w:rsid w:val="00675B0E"/>
    <w:rsid w:val="006925EA"/>
    <w:rsid w:val="006A4104"/>
    <w:rsid w:val="006D17EA"/>
    <w:rsid w:val="006D1991"/>
    <w:rsid w:val="006E1385"/>
    <w:rsid w:val="006E54D0"/>
    <w:rsid w:val="006E6DBF"/>
    <w:rsid w:val="007000AA"/>
    <w:rsid w:val="00744007"/>
    <w:rsid w:val="00766FCF"/>
    <w:rsid w:val="00767178"/>
    <w:rsid w:val="0077450F"/>
    <w:rsid w:val="007827F8"/>
    <w:rsid w:val="007962A1"/>
    <w:rsid w:val="007A104B"/>
    <w:rsid w:val="007B2D30"/>
    <w:rsid w:val="007B64EA"/>
    <w:rsid w:val="007E712C"/>
    <w:rsid w:val="007E7C3A"/>
    <w:rsid w:val="007F16F1"/>
    <w:rsid w:val="007F2DCD"/>
    <w:rsid w:val="008136C7"/>
    <w:rsid w:val="00816342"/>
    <w:rsid w:val="00825AD5"/>
    <w:rsid w:val="00825AF7"/>
    <w:rsid w:val="008361AC"/>
    <w:rsid w:val="00843F06"/>
    <w:rsid w:val="008506D4"/>
    <w:rsid w:val="00851BB5"/>
    <w:rsid w:val="008545BC"/>
    <w:rsid w:val="00862461"/>
    <w:rsid w:val="008642B4"/>
    <w:rsid w:val="00867B4B"/>
    <w:rsid w:val="00881174"/>
    <w:rsid w:val="008936E9"/>
    <w:rsid w:val="00894D43"/>
    <w:rsid w:val="008A24A3"/>
    <w:rsid w:val="008C0242"/>
    <w:rsid w:val="008C4488"/>
    <w:rsid w:val="008F2AF4"/>
    <w:rsid w:val="00905996"/>
    <w:rsid w:val="00927A44"/>
    <w:rsid w:val="00932479"/>
    <w:rsid w:val="00934672"/>
    <w:rsid w:val="00950D1A"/>
    <w:rsid w:val="00956CB0"/>
    <w:rsid w:val="00963E98"/>
    <w:rsid w:val="009801E4"/>
    <w:rsid w:val="00985134"/>
    <w:rsid w:val="00993E01"/>
    <w:rsid w:val="009959B3"/>
    <w:rsid w:val="00997CF6"/>
    <w:rsid w:val="009B55B4"/>
    <w:rsid w:val="009C03D5"/>
    <w:rsid w:val="009D0725"/>
    <w:rsid w:val="009D4F71"/>
    <w:rsid w:val="009E17AA"/>
    <w:rsid w:val="009E1D63"/>
    <w:rsid w:val="00A206F2"/>
    <w:rsid w:val="00A25486"/>
    <w:rsid w:val="00A34857"/>
    <w:rsid w:val="00A5082A"/>
    <w:rsid w:val="00A5641F"/>
    <w:rsid w:val="00A56C43"/>
    <w:rsid w:val="00A66B4F"/>
    <w:rsid w:val="00A850C2"/>
    <w:rsid w:val="00A935CE"/>
    <w:rsid w:val="00A94040"/>
    <w:rsid w:val="00A9544F"/>
    <w:rsid w:val="00AA351E"/>
    <w:rsid w:val="00AB12EB"/>
    <w:rsid w:val="00AB16CB"/>
    <w:rsid w:val="00AD34BE"/>
    <w:rsid w:val="00AD35FE"/>
    <w:rsid w:val="00AE2CE3"/>
    <w:rsid w:val="00B22B54"/>
    <w:rsid w:val="00B25467"/>
    <w:rsid w:val="00B27CF7"/>
    <w:rsid w:val="00B3221C"/>
    <w:rsid w:val="00B549B0"/>
    <w:rsid w:val="00B67782"/>
    <w:rsid w:val="00B71BA1"/>
    <w:rsid w:val="00B752A3"/>
    <w:rsid w:val="00B766E0"/>
    <w:rsid w:val="00B85A49"/>
    <w:rsid w:val="00B87A27"/>
    <w:rsid w:val="00B913E1"/>
    <w:rsid w:val="00BA0856"/>
    <w:rsid w:val="00BA23BB"/>
    <w:rsid w:val="00BA68A5"/>
    <w:rsid w:val="00BD78EF"/>
    <w:rsid w:val="00BF16BB"/>
    <w:rsid w:val="00BF4956"/>
    <w:rsid w:val="00BF4C25"/>
    <w:rsid w:val="00C1653A"/>
    <w:rsid w:val="00C227F8"/>
    <w:rsid w:val="00C22C88"/>
    <w:rsid w:val="00C30BAB"/>
    <w:rsid w:val="00C4467A"/>
    <w:rsid w:val="00C45723"/>
    <w:rsid w:val="00C7277E"/>
    <w:rsid w:val="00C84319"/>
    <w:rsid w:val="00C84A23"/>
    <w:rsid w:val="00CA1B04"/>
    <w:rsid w:val="00CA3531"/>
    <w:rsid w:val="00CA3A53"/>
    <w:rsid w:val="00CA47B9"/>
    <w:rsid w:val="00CB0D70"/>
    <w:rsid w:val="00CB1AB4"/>
    <w:rsid w:val="00CB7B2B"/>
    <w:rsid w:val="00CC04D6"/>
    <w:rsid w:val="00CC1936"/>
    <w:rsid w:val="00CE16D7"/>
    <w:rsid w:val="00CF4A67"/>
    <w:rsid w:val="00CF6FF1"/>
    <w:rsid w:val="00D014B9"/>
    <w:rsid w:val="00D2691A"/>
    <w:rsid w:val="00D269BD"/>
    <w:rsid w:val="00D305ED"/>
    <w:rsid w:val="00D3482D"/>
    <w:rsid w:val="00D37559"/>
    <w:rsid w:val="00D733A0"/>
    <w:rsid w:val="00DB08D3"/>
    <w:rsid w:val="00DB0F5E"/>
    <w:rsid w:val="00DF0243"/>
    <w:rsid w:val="00DF130A"/>
    <w:rsid w:val="00DF7AE0"/>
    <w:rsid w:val="00E302A8"/>
    <w:rsid w:val="00E35FE1"/>
    <w:rsid w:val="00E47274"/>
    <w:rsid w:val="00E52894"/>
    <w:rsid w:val="00E5402E"/>
    <w:rsid w:val="00E602E7"/>
    <w:rsid w:val="00E805A7"/>
    <w:rsid w:val="00E857DC"/>
    <w:rsid w:val="00EC07E0"/>
    <w:rsid w:val="00EE68FB"/>
    <w:rsid w:val="00F04923"/>
    <w:rsid w:val="00F077B7"/>
    <w:rsid w:val="00F306EE"/>
    <w:rsid w:val="00F41FBD"/>
    <w:rsid w:val="00F4743C"/>
    <w:rsid w:val="00F47F61"/>
    <w:rsid w:val="00F66E3B"/>
    <w:rsid w:val="00F71B33"/>
    <w:rsid w:val="00F81C47"/>
    <w:rsid w:val="00F909B5"/>
    <w:rsid w:val="00FB6377"/>
    <w:rsid w:val="00FC4417"/>
    <w:rsid w:val="00FE1937"/>
    <w:rsid w:val="00FF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EC8E7"/>
  <w15:docId w15:val="{21E14991-E0C2-46C8-BA57-2286870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9B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69B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9BD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269B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D269BD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6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9B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B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92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A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226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226BC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E71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ttomentry">
    <w:name w:val="bottom_entry"/>
    <w:basedOn w:val="Normal"/>
    <w:rsid w:val="000A1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78EF"/>
  </w:style>
  <w:style w:type="character" w:styleId="Hyperlink">
    <w:name w:val="Hyperlink"/>
    <w:basedOn w:val="DefaultParagraphFont"/>
    <w:uiPriority w:val="99"/>
    <w:semiHidden/>
    <w:unhideWhenUsed/>
    <w:rsid w:val="00BD78EF"/>
    <w:rPr>
      <w:color w:val="0000FF"/>
      <w:u w:val="single"/>
    </w:rPr>
  </w:style>
  <w:style w:type="table" w:styleId="TableGrid">
    <w:name w:val="Table Grid"/>
    <w:basedOn w:val="TableNormal"/>
    <w:uiPriority w:val="59"/>
    <w:rsid w:val="00C2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Para">
    <w:name w:val="Chapter:Para"/>
    <w:basedOn w:val="Default"/>
    <w:next w:val="Default"/>
    <w:uiPriority w:val="99"/>
    <w:rsid w:val="00613EC6"/>
    <w:rPr>
      <w:rFonts w:ascii="Arial" w:eastAsia="Times New Roman" w:hAnsi="Arial" w:cs="Arial"/>
      <w:color w:val="auto"/>
    </w:rPr>
  </w:style>
  <w:style w:type="paragraph" w:customStyle="1" w:styleId="Style">
    <w:name w:val="Style"/>
    <w:rsid w:val="00127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2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AE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AE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06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Joi12</b:Tag>
    <b:SourceType>Book</b:SourceType>
    <b:Guid>{5F4FE509-8CD5-49F0-9248-C1EA57D43F13}</b:Guid>
    <b:Author>
      <b:Author>
        <b:NameList>
          <b:Person>
            <b:Last>Commission</b:Last>
            <b:First>Joint</b:First>
          </b:Person>
        </b:NameList>
      </b:Author>
    </b:Author>
    <b:Title>Patient complaint policy</b:Title>
    <b:Year>2012</b:Year>
    <b:RefOrder>1</b:RefOrder>
  </b:Source>
</b:Sources>
</file>

<file path=customXml/itemProps1.xml><?xml version="1.0" encoding="utf-8"?>
<ds:datastoreItem xmlns:ds="http://schemas.openxmlformats.org/officeDocument/2006/customXml" ds:itemID="{07C6108B-2FD0-441F-A1D8-3838AEE0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Jessica Harcourt</cp:lastModifiedBy>
  <cp:revision>7</cp:revision>
  <cp:lastPrinted>2014-01-10T08:49:00Z</cp:lastPrinted>
  <dcterms:created xsi:type="dcterms:W3CDTF">2018-12-04T09:43:00Z</dcterms:created>
  <dcterms:modified xsi:type="dcterms:W3CDTF">2018-12-11T14:48:00Z</dcterms:modified>
</cp:coreProperties>
</file>